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87CE" w14:textId="24838093" w:rsidR="00460669" w:rsidRDefault="00460669" w:rsidP="00460669">
      <w:pPr>
        <w:rPr>
          <w:b/>
          <w:bCs/>
          <w:sz w:val="40"/>
          <w:szCs w:val="40"/>
        </w:rPr>
      </w:pPr>
      <w:r w:rsidRPr="00EB0CCF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AE1804C" wp14:editId="771FC493">
            <wp:simplePos x="0" y="0"/>
            <wp:positionH relativeFrom="column">
              <wp:posOffset>5165725</wp:posOffset>
            </wp:positionH>
            <wp:positionV relativeFrom="paragraph">
              <wp:posOffset>-389255</wp:posOffset>
            </wp:positionV>
            <wp:extent cx="1173480" cy="1173480"/>
            <wp:effectExtent l="0" t="0" r="7620" b="7620"/>
            <wp:wrapNone/>
            <wp:docPr id="855976466" name="Grafik 2" descr="Ein Bild, das Clipart, Cartoon, Symbo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76466" name="Grafik 2" descr="Ein Bild, das Clipart, Cartoon, Symbol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CCF" w:rsidRPr="00EB0CCF">
        <w:rPr>
          <w:b/>
          <w:bCs/>
          <w:sz w:val="40"/>
          <w:szCs w:val="40"/>
        </w:rPr>
        <w:t>Antrag auf Notfall</w:t>
      </w:r>
      <w:r w:rsidR="00EB0CCF">
        <w:rPr>
          <w:b/>
          <w:bCs/>
          <w:sz w:val="40"/>
          <w:szCs w:val="40"/>
        </w:rPr>
        <w:t>-B</w:t>
      </w:r>
      <w:r w:rsidR="00EB0CCF" w:rsidRPr="00EB0CCF">
        <w:rPr>
          <w:b/>
          <w:bCs/>
          <w:sz w:val="40"/>
          <w:szCs w:val="40"/>
        </w:rPr>
        <w:t>etreuung im KÄNGURU</w:t>
      </w:r>
    </w:p>
    <w:p w14:paraId="21F9E028" w14:textId="26C814A0" w:rsidR="009B71E2" w:rsidRPr="009B71E2" w:rsidRDefault="009B71E2" w:rsidP="00460669">
      <w:r w:rsidRPr="009B71E2">
        <w:t>(für Nicht-KÄNGURUs)</w:t>
      </w:r>
    </w:p>
    <w:p w14:paraId="77F9B19E" w14:textId="77777777" w:rsidR="004E530F" w:rsidRDefault="004E530F">
      <w:pPr>
        <w:rPr>
          <w:b/>
          <w:bCs/>
        </w:rPr>
      </w:pPr>
    </w:p>
    <w:p w14:paraId="62DCCBD9" w14:textId="369E0CAB" w:rsidR="00EB0CCF" w:rsidRDefault="00500550">
      <w:r>
        <w:t>Liebe</w:t>
      </w:r>
      <w:r w:rsidR="00EB0CCF">
        <w:t xml:space="preserve"> Eltern</w:t>
      </w:r>
      <w:r w:rsidR="001A58F6">
        <w:t xml:space="preserve"> der Rabenschüler</w:t>
      </w:r>
      <w:r w:rsidR="00EB0CCF">
        <w:t>,</w:t>
      </w:r>
    </w:p>
    <w:p w14:paraId="63C7E620" w14:textId="00CED801" w:rsidR="00EB0CCF" w:rsidRDefault="00EB0CCF">
      <w:r>
        <w:t xml:space="preserve">manchmal passiert Unvorhergesehenes wie Geschäfts- oder Arzttermine etc., die in den sonst gut geplanten Alltag grätschen und es ergibt sich für diesen Tag ein Betreuungsproblem. </w:t>
      </w:r>
    </w:p>
    <w:p w14:paraId="57D92C2C" w14:textId="7B7A3F8E" w:rsidR="00EB0CCF" w:rsidRDefault="00EB0CCF">
      <w:r>
        <w:t>Hier ist das KÄNGURU</w:t>
      </w:r>
      <w:r w:rsidR="001A58F6">
        <w:t xml:space="preserve"> entsprechend unserer Öffnungszeiten</w:t>
      </w:r>
      <w:r>
        <w:t xml:space="preserve"> gerne für Ihr Kind da.</w:t>
      </w:r>
    </w:p>
    <w:p w14:paraId="1FD0E36E" w14:textId="38261675" w:rsidR="009B71E2" w:rsidRDefault="009B71E2">
      <w:r>
        <w:t xml:space="preserve">Bis zu 3x pro Schulhalbjahr können Sie Ihr Kind in solchen Fällen in unserer Einrichtung </w:t>
      </w:r>
      <w:r w:rsidR="00DD47DA">
        <w:t xml:space="preserve">zu den geltenden Öffnungszeiten (Mo – Do: 12:30 – 16:30 Uhr, Fr: 12:30 – 16:00 Uhr) </w:t>
      </w:r>
      <w:r>
        <w:t>anmelden. Ausgenommen sind die jeweils letzten Schultage vor den Ferien, pädagogische Tage der Rabenschule sowie der Tag der Ausgabe der Halbjahreszeugnisse.</w:t>
      </w:r>
    </w:p>
    <w:p w14:paraId="3E434030" w14:textId="1F6FD063" w:rsidR="001A58F6" w:rsidRDefault="001A58F6">
      <w:r>
        <w:t xml:space="preserve">Den pauschalen Betrag in Höhe von </w:t>
      </w:r>
      <w:r w:rsidR="00125DEC">
        <w:t>20</w:t>
      </w:r>
      <w:r>
        <w:t>,-€ geben Sie Ihrem Kind bitte passend am betreffenden Tag in einem mit dem Namen beschrifteten Briefumschlag mit.</w:t>
      </w:r>
    </w:p>
    <w:p w14:paraId="752A5857" w14:textId="317B5FFD" w:rsidR="001A58F6" w:rsidRDefault="001A58F6">
      <w:r>
        <w:t>Außerdem benötigen wir verschiedene Angaben zu Ihrem Kind sowie</w:t>
      </w:r>
      <w:r w:rsidR="00DD47DA">
        <w:t xml:space="preserve"> -</w:t>
      </w:r>
      <w:r>
        <w:t xml:space="preserve"> ganz wichtig</w:t>
      </w:r>
      <w:r w:rsidR="00DD47DA">
        <w:t xml:space="preserve"> -</w:t>
      </w:r>
      <w:r>
        <w:t>eine Telefonnummer, unter der Sie erreichbar sind. Bitte füllen Sie dafür das beiliegende Formular aus.</w:t>
      </w:r>
    </w:p>
    <w:p w14:paraId="6A59EB9C" w14:textId="4AE4D1F9" w:rsidR="001A58F6" w:rsidRDefault="00500550">
      <w:r>
        <w:t xml:space="preserve">Wir freuen uns, wenn wir helfen können. </w:t>
      </w:r>
    </w:p>
    <w:p w14:paraId="2C457A28" w14:textId="77777777" w:rsidR="00500550" w:rsidRDefault="00500550"/>
    <w:p w14:paraId="4D7A9486" w14:textId="147F6432" w:rsidR="00500550" w:rsidRDefault="00500550">
      <w:r>
        <w:t xml:space="preserve">Viele Grüße vom KÄNGURU-Team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98"/>
          </mc:Choice>
          <mc:Fallback>
            <w:t>🦘</w:t>
          </mc:Fallback>
        </mc:AlternateContent>
      </w:r>
    </w:p>
    <w:p w14:paraId="2689F9CC" w14:textId="77777777" w:rsidR="001A58F6" w:rsidRDefault="001A58F6"/>
    <w:p w14:paraId="71D751C8" w14:textId="77777777" w:rsidR="009B71E2" w:rsidRDefault="009B71E2"/>
    <w:p w14:paraId="019C5FCA" w14:textId="77777777" w:rsidR="00EB0CCF" w:rsidRPr="00EB0CCF" w:rsidRDefault="00EB0CCF"/>
    <w:sectPr w:rsidR="00EB0CCF" w:rsidRPr="00EB0C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ma">
    <w:altName w:val="Shonar Bangla"/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69"/>
    <w:rsid w:val="001102A2"/>
    <w:rsid w:val="00125DEC"/>
    <w:rsid w:val="001A58F6"/>
    <w:rsid w:val="002D3317"/>
    <w:rsid w:val="003E6C81"/>
    <w:rsid w:val="00406C94"/>
    <w:rsid w:val="00460669"/>
    <w:rsid w:val="004E530F"/>
    <w:rsid w:val="00500550"/>
    <w:rsid w:val="009B1C1A"/>
    <w:rsid w:val="009B71E2"/>
    <w:rsid w:val="00A671FC"/>
    <w:rsid w:val="00BE297B"/>
    <w:rsid w:val="00BF3128"/>
    <w:rsid w:val="00D06410"/>
    <w:rsid w:val="00DC7EB5"/>
    <w:rsid w:val="00DD47DA"/>
    <w:rsid w:val="00EB0CCF"/>
    <w:rsid w:val="00F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910"/>
  <w15:chartTrackingRefBased/>
  <w15:docId w15:val="{D50C1E6D-AF9B-48DC-8D3D-64659E42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ma" w:eastAsiaTheme="minorHAnsi" w:hAnsi="Atma" w:cs="Atma"/>
        <w:kern w:val="2"/>
        <w:sz w:val="28"/>
        <w:szCs w:val="28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0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06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06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06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06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06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06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06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0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0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0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06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0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06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06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06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06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0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06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066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46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06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06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06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06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0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Pädagogische Leitung</dc:creator>
  <cp:keywords/>
  <dc:description/>
  <cp:lastModifiedBy>Leitung Kaenguru.Taunuswichtel</cp:lastModifiedBy>
  <cp:revision>5</cp:revision>
  <dcterms:created xsi:type="dcterms:W3CDTF">2025-12-16T15:14:00Z</dcterms:created>
  <dcterms:modified xsi:type="dcterms:W3CDTF">2026-04-28T12:16:00Z</dcterms:modified>
</cp:coreProperties>
</file>